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4A9D" w14:textId="77777777" w:rsidR="006E4A26" w:rsidRDefault="006E4A26">
      <w:pPr>
        <w:rPr>
          <w:rFonts w:asciiTheme="minorHAnsi" w:hAnsiTheme="minorHAnsi"/>
        </w:rPr>
      </w:pPr>
    </w:p>
    <w:p w14:paraId="5CAE61F8" w14:textId="77777777" w:rsidR="006E4A26" w:rsidRDefault="006E4A26">
      <w:pPr>
        <w:ind w:firstLine="720"/>
        <w:jc w:val="center"/>
        <w:rPr>
          <w:rFonts w:asciiTheme="minorHAnsi" w:hAnsiTheme="minorHAnsi"/>
        </w:rPr>
      </w:pPr>
    </w:p>
    <w:p w14:paraId="28F14761" w14:textId="77777777" w:rsidR="006E4A26" w:rsidRDefault="006E4A26">
      <w:pPr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4C1760" w14:textId="77777777" w:rsidR="006E4A26" w:rsidRDefault="006E4A26">
      <w:pPr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706CFEE" w14:textId="77777777" w:rsidR="006E4A26" w:rsidRDefault="00000000">
      <w:pPr>
        <w:ind w:firstLine="720"/>
        <w:jc w:val="center"/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Doç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 Dr.  Mustafa ÇÖRTÜK</w:t>
      </w:r>
    </w:p>
    <w:p w14:paraId="7B638A31" w14:textId="77777777" w:rsidR="006E4A26" w:rsidRDefault="006E4A26">
      <w:pPr>
        <w:ind w:firstLine="720"/>
        <w:jc w:val="center"/>
        <w:rPr>
          <w:rFonts w:ascii="Times New Roman" w:hAnsi="Times New Roman"/>
          <w:b/>
          <w:u w:val="single"/>
        </w:rPr>
      </w:pPr>
    </w:p>
    <w:p w14:paraId="34B96480" w14:textId="77777777" w:rsidR="006E4A26" w:rsidRDefault="00000000">
      <w:pPr>
        <w:spacing w:line="360" w:lineRule="auto"/>
        <w:jc w:val="both"/>
      </w:pPr>
      <w:r>
        <w:rPr>
          <w:rFonts w:ascii="Times New Roman" w:hAnsi="Times New Roman"/>
        </w:rPr>
        <w:t xml:space="preserve">      1974 </w:t>
      </w:r>
      <w:proofErr w:type="spellStart"/>
      <w:r>
        <w:rPr>
          <w:rFonts w:ascii="Times New Roman" w:hAnsi="Times New Roman"/>
        </w:rPr>
        <w:t>Hatay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Kırıkhan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doğumludur</w:t>
      </w:r>
      <w:proofErr w:type="spellEnd"/>
      <w:r>
        <w:rPr>
          <w:rFonts w:ascii="Times New Roman" w:hAnsi="Times New Roman"/>
        </w:rPr>
        <w:t>.  İlk-</w:t>
      </w:r>
      <w:proofErr w:type="spellStart"/>
      <w:r>
        <w:rPr>
          <w:rFonts w:ascii="Times New Roman" w:hAnsi="Times New Roman"/>
        </w:rPr>
        <w:t>orta</w:t>
      </w:r>
      <w:proofErr w:type="spellEnd"/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lise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öğrenimini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Hatay’ın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Kırıkhan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ilçesinde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tamamladı</w:t>
      </w:r>
      <w:proofErr w:type="spellEnd"/>
      <w:r>
        <w:rPr>
          <w:rFonts w:ascii="Times New Roman" w:hAnsi="Times New Roman"/>
        </w:rPr>
        <w:t xml:space="preserve">. 1998 </w:t>
      </w:r>
      <w:proofErr w:type="spellStart"/>
      <w:r>
        <w:rPr>
          <w:rFonts w:ascii="Times New Roman" w:hAnsi="Times New Roman"/>
        </w:rPr>
        <w:t>yılında</w:t>
      </w:r>
      <w:proofErr w:type="spellEnd"/>
      <w:r>
        <w:rPr>
          <w:rFonts w:ascii="Times New Roman" w:hAnsi="Times New Roman"/>
        </w:rPr>
        <w:t xml:space="preserve"> Akdeniz Üniversitesi </w:t>
      </w:r>
      <w:proofErr w:type="spellStart"/>
      <w:r>
        <w:rPr>
          <w:rFonts w:ascii="Times New Roman" w:hAnsi="Times New Roman"/>
        </w:rPr>
        <w:t>Tıp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Fakültesi’nden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mezun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oldu</w:t>
      </w:r>
      <w:proofErr w:type="spellEnd"/>
      <w:r>
        <w:rPr>
          <w:rFonts w:ascii="Times New Roman" w:hAnsi="Times New Roman"/>
        </w:rPr>
        <w:t xml:space="preserve">. 1998 </w:t>
      </w:r>
      <w:proofErr w:type="spellStart"/>
      <w:r>
        <w:rPr>
          <w:rFonts w:ascii="Times New Roman" w:hAnsi="Times New Roman"/>
        </w:rPr>
        <w:t>yılında</w:t>
      </w:r>
      <w:proofErr w:type="spellEnd"/>
      <w:r>
        <w:rPr>
          <w:rFonts w:ascii="Times New Roman" w:hAnsi="Times New Roman"/>
        </w:rPr>
        <w:t xml:space="preserve"> ilk </w:t>
      </w:r>
      <w:proofErr w:type="spellStart"/>
      <w:r>
        <w:rPr>
          <w:rFonts w:ascii="Times New Roman" w:hAnsi="Times New Roman"/>
        </w:rPr>
        <w:t>görev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Şanlıurfa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Birecik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İlçesi</w:t>
      </w:r>
      <w:proofErr w:type="spellEnd"/>
      <w:r>
        <w:rPr>
          <w:rFonts w:ascii="Times New Roman" w:hAnsi="Times New Roman"/>
        </w:rPr>
        <w:t xml:space="preserve"> Merkez </w:t>
      </w:r>
      <w:proofErr w:type="spellStart"/>
      <w:r>
        <w:rPr>
          <w:rFonts w:ascii="Times New Roman" w:hAnsi="Times New Roman"/>
        </w:rPr>
        <w:t>Sağlık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Ocağına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atandı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İhtisasını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Erciye</w:t>
      </w:r>
      <w:proofErr w:type="spellEnd"/>
      <w:r>
        <w:rPr>
          <w:rFonts w:ascii="Times New Roman" w:hAnsi="Times New Roman"/>
        </w:rPr>
        <w:t xml:space="preserve"> Üniversitesi </w:t>
      </w:r>
      <w:proofErr w:type="spellStart"/>
      <w:r>
        <w:rPr>
          <w:rFonts w:ascii="Times New Roman" w:hAnsi="Times New Roman"/>
        </w:rPr>
        <w:t>Tıp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Fakültesi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Göğüs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Hastalıkları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Anabilim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Dalı’nda</w:t>
      </w:r>
      <w:proofErr w:type="spellEnd"/>
      <w:r>
        <w:rPr>
          <w:rFonts w:ascii="Times New Roman" w:hAnsi="Times New Roman"/>
        </w:rPr>
        <w:t xml:space="preserve"> 1999-2004 </w:t>
      </w:r>
      <w:proofErr w:type="spellStart"/>
      <w:r>
        <w:rPr>
          <w:rFonts w:ascii="Times New Roman" w:hAnsi="Times New Roman"/>
        </w:rPr>
        <w:t>yılları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arasında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yaptı</w:t>
      </w:r>
      <w:proofErr w:type="spellEnd"/>
      <w:r>
        <w:rPr>
          <w:rFonts w:ascii="Times New Roman" w:hAnsi="Times New Roman"/>
        </w:rPr>
        <w:t xml:space="preserve">. 2004 </w:t>
      </w:r>
      <w:proofErr w:type="spellStart"/>
      <w:r>
        <w:rPr>
          <w:rFonts w:ascii="Times New Roman" w:hAnsi="Times New Roman"/>
        </w:rPr>
        <w:t>yılından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itibaren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yıl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özel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sektörde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çalıştı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sonrasında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çeşitli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hastanelerinde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görev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aldı</w:t>
      </w:r>
      <w:proofErr w:type="spellEnd"/>
      <w:r>
        <w:rPr>
          <w:rFonts w:ascii="Times New Roman" w:hAnsi="Times New Roman"/>
        </w:rPr>
        <w:t xml:space="preserve">. 2014 </w:t>
      </w:r>
      <w:proofErr w:type="spellStart"/>
      <w:r>
        <w:rPr>
          <w:rFonts w:ascii="Times New Roman" w:hAnsi="Times New Roman"/>
        </w:rPr>
        <w:t>yılında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Yardımcı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Doçent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olarak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başladığı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akademik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kariyerinde</w:t>
      </w:r>
      <w:proofErr w:type="spellEnd"/>
      <w:r>
        <w:rPr>
          <w:rFonts w:ascii="Times New Roman" w:hAnsi="Times New Roman"/>
        </w:rPr>
        <w:t xml:space="preserve"> 2017 </w:t>
      </w:r>
      <w:proofErr w:type="spellStart"/>
      <w:r>
        <w:rPr>
          <w:rFonts w:ascii="Times New Roman" w:hAnsi="Times New Roman"/>
        </w:rPr>
        <w:t>yılında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doçent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ünvanını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aldı</w:t>
      </w:r>
      <w:proofErr w:type="spellEnd"/>
      <w:r>
        <w:rPr>
          <w:rFonts w:ascii="Times New Roman" w:hAnsi="Times New Roman"/>
        </w:rPr>
        <w:t xml:space="preserve">. Halen </w:t>
      </w:r>
      <w:proofErr w:type="spellStart"/>
      <w:r>
        <w:rPr>
          <w:rFonts w:ascii="Times New Roman" w:hAnsi="Times New Roman"/>
        </w:rPr>
        <w:t>Sağlık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Bilimleri</w:t>
      </w:r>
      <w:proofErr w:type="spellEnd"/>
      <w:r>
        <w:rPr>
          <w:rFonts w:ascii="Times New Roman" w:hAnsi="Times New Roman"/>
        </w:rPr>
        <w:t xml:space="preserve"> Üniversitesi, </w:t>
      </w:r>
      <w:r>
        <w:rPr>
          <w:rFonts w:ascii="Times New Roman" w:hAnsi="Times New Roman"/>
          <w:lang w:val="tr-TR"/>
        </w:rPr>
        <w:t xml:space="preserve">Yedikule Göğüs Hastalıkları ve Göğüs Cerrahisi Eğitim Araştırma Hastanesi’nde klinik şefi olarak çalışmaktadır. </w:t>
      </w:r>
    </w:p>
    <w:p w14:paraId="47514F27" w14:textId="77777777" w:rsidR="006E4A26" w:rsidRDefault="00000000">
      <w:pPr>
        <w:spacing w:line="360" w:lineRule="auto"/>
        <w:jc w:val="both"/>
      </w:pPr>
      <w:r>
        <w:rPr>
          <w:rFonts w:ascii="Times New Roman" w:hAnsi="Times New Roman"/>
          <w:lang w:val="tr-TR"/>
        </w:rPr>
        <w:t>Çalışma hayatı boyunca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sırasıyla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aşağıdaki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idari</w:t>
      </w:r>
      <w:proofErr w:type="spellEnd"/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akademik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görevlerde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bulundu</w:t>
      </w:r>
      <w:proofErr w:type="spellEnd"/>
      <w:r>
        <w:rPr>
          <w:rFonts w:ascii="Times New Roman" w:hAnsi="Times New Roman"/>
        </w:rPr>
        <w:t>;</w:t>
      </w:r>
    </w:p>
    <w:p w14:paraId="15565E0B" w14:textId="77777777" w:rsidR="006E4A26" w:rsidRDefault="00000000">
      <w:pPr>
        <w:numPr>
          <w:ilvl w:val="0"/>
          <w:numId w:val="1"/>
        </w:numPr>
        <w:spacing w:before="57" w:after="57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</w:rPr>
        <w:t>Bölüm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İdari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Sorumlusu</w:t>
      </w:r>
      <w:proofErr w:type="spellEnd"/>
      <w:r>
        <w:rPr>
          <w:rFonts w:ascii="Times New Roman" w:hAnsi="Times New Roman" w:cs="Arial"/>
        </w:rPr>
        <w:t xml:space="preserve">: Adana </w:t>
      </w:r>
      <w:proofErr w:type="spellStart"/>
      <w:r>
        <w:rPr>
          <w:rFonts w:ascii="Times New Roman" w:hAnsi="Times New Roman" w:cs="Arial"/>
        </w:rPr>
        <w:t>Numune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Eğitim</w:t>
      </w:r>
      <w:proofErr w:type="spellEnd"/>
      <w:r>
        <w:rPr>
          <w:rFonts w:ascii="Times New Roman" w:hAnsi="Times New Roman" w:cs="Arial"/>
        </w:rPr>
        <w:t xml:space="preserve"> ve </w:t>
      </w:r>
      <w:proofErr w:type="spellStart"/>
      <w:r>
        <w:rPr>
          <w:rFonts w:ascii="Times New Roman" w:hAnsi="Times New Roman" w:cs="Arial"/>
        </w:rPr>
        <w:t>Araştırma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Hastanesi</w:t>
      </w:r>
      <w:proofErr w:type="spellEnd"/>
      <w:r>
        <w:rPr>
          <w:rFonts w:ascii="Times New Roman" w:hAnsi="Times New Roman" w:cs="Arial"/>
        </w:rPr>
        <w:t>, 2012-2014</w:t>
      </w:r>
    </w:p>
    <w:p w14:paraId="2D627B6D" w14:textId="77777777" w:rsidR="006E4A26" w:rsidRDefault="00000000">
      <w:pPr>
        <w:numPr>
          <w:ilvl w:val="0"/>
          <w:numId w:val="1"/>
        </w:numPr>
        <w:spacing w:before="57" w:after="57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</w:rPr>
        <w:t>Klinik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İdari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Sorumlusu</w:t>
      </w:r>
      <w:proofErr w:type="spellEnd"/>
      <w:r>
        <w:rPr>
          <w:rFonts w:ascii="Times New Roman" w:hAnsi="Times New Roman" w:cs="Arial"/>
        </w:rPr>
        <w:t xml:space="preserve">: </w:t>
      </w:r>
      <w:proofErr w:type="spellStart"/>
      <w:r>
        <w:rPr>
          <w:rFonts w:ascii="Times New Roman" w:hAnsi="Times New Roman" w:cs="Arial"/>
        </w:rPr>
        <w:t>Karabük</w:t>
      </w:r>
      <w:proofErr w:type="spellEnd"/>
      <w:r>
        <w:rPr>
          <w:rFonts w:ascii="Times New Roman" w:hAnsi="Times New Roman" w:cs="Arial"/>
        </w:rPr>
        <w:t xml:space="preserve"> Üniversitesi/ </w:t>
      </w:r>
      <w:proofErr w:type="spellStart"/>
      <w:r>
        <w:rPr>
          <w:rFonts w:ascii="Times New Roman" w:hAnsi="Times New Roman" w:cs="Arial"/>
        </w:rPr>
        <w:t>Tıp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Fakültesi</w:t>
      </w:r>
      <w:proofErr w:type="spellEnd"/>
      <w:r>
        <w:rPr>
          <w:rFonts w:ascii="Times New Roman" w:hAnsi="Times New Roman" w:cs="Arial"/>
        </w:rPr>
        <w:t xml:space="preserve">/ </w:t>
      </w:r>
      <w:proofErr w:type="spellStart"/>
      <w:r>
        <w:rPr>
          <w:rFonts w:ascii="Times New Roman" w:hAnsi="Times New Roman" w:cs="Arial"/>
        </w:rPr>
        <w:t>Dahili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Tıp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Bilimleri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Bölümü</w:t>
      </w:r>
      <w:proofErr w:type="spellEnd"/>
      <w:r>
        <w:rPr>
          <w:rFonts w:ascii="Times New Roman" w:hAnsi="Times New Roman" w:cs="Arial"/>
        </w:rPr>
        <w:t xml:space="preserve">/ </w:t>
      </w:r>
      <w:proofErr w:type="spellStart"/>
      <w:r>
        <w:rPr>
          <w:rFonts w:ascii="Times New Roman" w:hAnsi="Times New Roman" w:cs="Arial"/>
        </w:rPr>
        <w:t>Göğüs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Hastalıkları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Anabilim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Dalı</w:t>
      </w:r>
      <w:proofErr w:type="spellEnd"/>
      <w:r>
        <w:rPr>
          <w:rFonts w:ascii="Times New Roman" w:hAnsi="Times New Roman" w:cs="Arial"/>
        </w:rPr>
        <w:t>, 2014-2015, 2017-2018</w:t>
      </w:r>
    </w:p>
    <w:p w14:paraId="3625DD9D" w14:textId="77777777" w:rsidR="006E4A26" w:rsidRDefault="00000000">
      <w:pPr>
        <w:numPr>
          <w:ilvl w:val="0"/>
          <w:numId w:val="1"/>
        </w:numPr>
        <w:spacing w:before="57" w:after="57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</w:rPr>
        <w:t>Anabilim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Dalı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Başkanı</w:t>
      </w:r>
      <w:proofErr w:type="spellEnd"/>
      <w:r>
        <w:rPr>
          <w:rFonts w:ascii="Times New Roman" w:hAnsi="Times New Roman" w:cs="Arial"/>
        </w:rPr>
        <w:t xml:space="preserve">: </w:t>
      </w:r>
      <w:proofErr w:type="spellStart"/>
      <w:r>
        <w:rPr>
          <w:rFonts w:ascii="Times New Roman" w:hAnsi="Times New Roman" w:cs="Arial"/>
        </w:rPr>
        <w:t>Karabük</w:t>
      </w:r>
      <w:proofErr w:type="spellEnd"/>
      <w:r>
        <w:rPr>
          <w:rFonts w:ascii="Times New Roman" w:hAnsi="Times New Roman" w:cs="Arial"/>
        </w:rPr>
        <w:t xml:space="preserve"> Üniversitesi/ </w:t>
      </w:r>
      <w:proofErr w:type="spellStart"/>
      <w:r>
        <w:rPr>
          <w:rFonts w:ascii="Times New Roman" w:hAnsi="Times New Roman" w:cs="Arial"/>
        </w:rPr>
        <w:t>Tıp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Fakültesi</w:t>
      </w:r>
      <w:proofErr w:type="spellEnd"/>
      <w:r>
        <w:rPr>
          <w:rFonts w:ascii="Times New Roman" w:hAnsi="Times New Roman" w:cs="Arial"/>
        </w:rPr>
        <w:t xml:space="preserve">/ </w:t>
      </w:r>
      <w:proofErr w:type="spellStart"/>
      <w:r>
        <w:rPr>
          <w:rFonts w:ascii="Times New Roman" w:hAnsi="Times New Roman" w:cs="Arial"/>
        </w:rPr>
        <w:t>Dahili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Tıp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Bilimleri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Bölümü</w:t>
      </w:r>
      <w:proofErr w:type="spellEnd"/>
      <w:r>
        <w:rPr>
          <w:rFonts w:ascii="Times New Roman" w:hAnsi="Times New Roman" w:cs="Arial"/>
        </w:rPr>
        <w:t xml:space="preserve">/ </w:t>
      </w:r>
      <w:proofErr w:type="spellStart"/>
      <w:r>
        <w:rPr>
          <w:rFonts w:ascii="Times New Roman" w:hAnsi="Times New Roman" w:cs="Arial"/>
        </w:rPr>
        <w:t>Göğüs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Hastalıkları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Anabilim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Dalı</w:t>
      </w:r>
      <w:proofErr w:type="spellEnd"/>
      <w:r>
        <w:rPr>
          <w:rFonts w:ascii="Times New Roman" w:hAnsi="Times New Roman" w:cs="Arial"/>
        </w:rPr>
        <w:t xml:space="preserve">, 2015 </w:t>
      </w:r>
      <w:proofErr w:type="spellStart"/>
      <w:r>
        <w:rPr>
          <w:rFonts w:ascii="Times New Roman" w:hAnsi="Times New Roman" w:cs="Arial"/>
        </w:rPr>
        <w:t>Ocak</w:t>
      </w:r>
      <w:proofErr w:type="spellEnd"/>
      <w:r>
        <w:rPr>
          <w:rFonts w:ascii="Times New Roman" w:hAnsi="Times New Roman" w:cs="Arial"/>
        </w:rPr>
        <w:t xml:space="preserve"> – 2016 Mayıs ve 2017 </w:t>
      </w:r>
      <w:proofErr w:type="spellStart"/>
      <w:r>
        <w:rPr>
          <w:rFonts w:ascii="Times New Roman" w:hAnsi="Times New Roman" w:cs="Arial"/>
        </w:rPr>
        <w:t>Şubat</w:t>
      </w:r>
      <w:proofErr w:type="spellEnd"/>
      <w:r>
        <w:rPr>
          <w:rFonts w:ascii="Times New Roman" w:hAnsi="Times New Roman" w:cs="Arial"/>
        </w:rPr>
        <w:t xml:space="preserve"> – 2019 </w:t>
      </w:r>
      <w:proofErr w:type="spellStart"/>
      <w:r>
        <w:rPr>
          <w:rFonts w:ascii="Times New Roman" w:hAnsi="Times New Roman" w:cs="Arial"/>
        </w:rPr>
        <w:t>Ağustos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arası</w:t>
      </w:r>
      <w:proofErr w:type="spellEnd"/>
    </w:p>
    <w:p w14:paraId="65B3A1C8" w14:textId="77777777" w:rsidR="006E4A26" w:rsidRDefault="00000000">
      <w:pPr>
        <w:numPr>
          <w:ilvl w:val="0"/>
          <w:numId w:val="1"/>
        </w:numPr>
        <w:spacing w:before="57" w:after="57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</w:rPr>
        <w:t>Dekan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Yardımcısı</w:t>
      </w:r>
      <w:proofErr w:type="spellEnd"/>
      <w:r>
        <w:rPr>
          <w:rFonts w:ascii="Times New Roman" w:hAnsi="Times New Roman" w:cs="Arial"/>
        </w:rPr>
        <w:t xml:space="preserve">: </w:t>
      </w:r>
      <w:proofErr w:type="spellStart"/>
      <w:r>
        <w:rPr>
          <w:rFonts w:ascii="Times New Roman" w:hAnsi="Times New Roman" w:cs="Arial"/>
        </w:rPr>
        <w:t>Karabük</w:t>
      </w:r>
      <w:proofErr w:type="spellEnd"/>
      <w:r>
        <w:rPr>
          <w:rFonts w:ascii="Times New Roman" w:hAnsi="Times New Roman" w:cs="Arial"/>
        </w:rPr>
        <w:t xml:space="preserve"> Üniversitesi/ </w:t>
      </w:r>
      <w:proofErr w:type="spellStart"/>
      <w:r>
        <w:rPr>
          <w:rFonts w:ascii="Times New Roman" w:hAnsi="Times New Roman" w:cs="Arial"/>
        </w:rPr>
        <w:t>Tıp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Fakültesi</w:t>
      </w:r>
      <w:proofErr w:type="spellEnd"/>
      <w:r>
        <w:rPr>
          <w:rFonts w:ascii="Times New Roman" w:hAnsi="Times New Roman" w:cs="Arial"/>
        </w:rPr>
        <w:t>, 2015-2018</w:t>
      </w:r>
    </w:p>
    <w:p w14:paraId="37525604" w14:textId="77777777" w:rsidR="006E4A26" w:rsidRDefault="00000000">
      <w:pPr>
        <w:numPr>
          <w:ilvl w:val="0"/>
          <w:numId w:val="1"/>
        </w:numPr>
        <w:spacing w:before="57" w:after="57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</w:rPr>
        <w:t>Hastane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Yöneticisi</w:t>
      </w:r>
      <w:proofErr w:type="spellEnd"/>
      <w:r>
        <w:rPr>
          <w:rFonts w:ascii="Times New Roman" w:hAnsi="Times New Roman" w:cs="Arial"/>
        </w:rPr>
        <w:t xml:space="preserve">: </w:t>
      </w:r>
      <w:proofErr w:type="spellStart"/>
      <w:r>
        <w:rPr>
          <w:rFonts w:ascii="Times New Roman" w:hAnsi="Times New Roman" w:cs="Arial"/>
        </w:rPr>
        <w:t>Mogadişu</w:t>
      </w:r>
      <w:proofErr w:type="spellEnd"/>
      <w:r>
        <w:rPr>
          <w:rFonts w:ascii="Times New Roman" w:hAnsi="Times New Roman" w:cs="Arial"/>
        </w:rPr>
        <w:t xml:space="preserve"> Somali </w:t>
      </w:r>
      <w:proofErr w:type="spellStart"/>
      <w:r>
        <w:rPr>
          <w:rFonts w:ascii="Times New Roman" w:hAnsi="Times New Roman" w:cs="Arial"/>
        </w:rPr>
        <w:t>Türkiye</w:t>
      </w:r>
      <w:proofErr w:type="spellEnd"/>
      <w:r>
        <w:rPr>
          <w:rFonts w:ascii="Times New Roman" w:hAnsi="Times New Roman" w:cs="Arial"/>
        </w:rPr>
        <w:t xml:space="preserve"> Recep Tayyip Erdoğan </w:t>
      </w:r>
      <w:proofErr w:type="spellStart"/>
      <w:r>
        <w:rPr>
          <w:rFonts w:ascii="Times New Roman" w:hAnsi="Times New Roman" w:cs="Arial"/>
        </w:rPr>
        <w:t>Eğitim</w:t>
      </w:r>
      <w:proofErr w:type="spellEnd"/>
      <w:r>
        <w:rPr>
          <w:rFonts w:ascii="Times New Roman" w:hAnsi="Times New Roman" w:cs="Arial"/>
        </w:rPr>
        <w:t xml:space="preserve"> ve </w:t>
      </w:r>
      <w:proofErr w:type="spellStart"/>
      <w:r>
        <w:rPr>
          <w:rFonts w:ascii="Times New Roman" w:hAnsi="Times New Roman" w:cs="Arial"/>
        </w:rPr>
        <w:t>Araştırma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Hastanesi</w:t>
      </w:r>
      <w:proofErr w:type="spellEnd"/>
      <w:r>
        <w:rPr>
          <w:rFonts w:ascii="Times New Roman" w:hAnsi="Times New Roman" w:cs="Arial"/>
        </w:rPr>
        <w:t>, 2018-2019</w:t>
      </w:r>
    </w:p>
    <w:p w14:paraId="6CBAA18E" w14:textId="77777777" w:rsidR="006E4A26" w:rsidRDefault="00000000">
      <w:pPr>
        <w:numPr>
          <w:ilvl w:val="0"/>
          <w:numId w:val="1"/>
        </w:num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 w:val="tr-TR"/>
        </w:rPr>
        <w:t>Klinik sorumlusu: Yedikule Göğüs Hastalıkları ve Göğüs Cerrahisi Eğitim ve Araştırma Hastanesi 3-A kliniği. 2019 – Devam ediyor</w:t>
      </w:r>
    </w:p>
    <w:p w14:paraId="4ED4B713" w14:textId="77777777" w:rsidR="006E4A26" w:rsidRDefault="006E4A26">
      <w:pPr>
        <w:spacing w:line="360" w:lineRule="auto"/>
        <w:jc w:val="both"/>
        <w:rPr>
          <w:rFonts w:ascii="Times New Roman" w:hAnsi="Times New Roman"/>
          <w:lang w:val="tr-TR"/>
        </w:rPr>
      </w:pPr>
    </w:p>
    <w:p w14:paraId="518042B8" w14:textId="77777777" w:rsidR="006E4A26" w:rsidRDefault="00000000">
      <w:pPr>
        <w:spacing w:line="360" w:lineRule="auto"/>
        <w:ind w:firstLine="360"/>
        <w:jc w:val="both"/>
      </w:pPr>
      <w:r>
        <w:rPr>
          <w:rFonts w:ascii="Times New Roman" w:hAnsi="Times New Roman"/>
          <w:lang w:val="tr-TR"/>
        </w:rPr>
        <w:t>Yedikule Göğüs Hastalıkları ve Göğüs Cerrahisi Eğitim Araştırma Hastanesinde klinik şefi olarak çalışan ve i</w:t>
      </w:r>
      <w:proofErr w:type="spellStart"/>
      <w:r>
        <w:rPr>
          <w:rFonts w:ascii="Times New Roman" w:hAnsi="Times New Roman"/>
        </w:rPr>
        <w:t>ngilizce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Çörtük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evli</w:t>
      </w:r>
      <w:proofErr w:type="spellEnd"/>
      <w:r>
        <w:rPr>
          <w:rFonts w:ascii="Times New Roman" w:hAnsi="Times New Roman"/>
        </w:rPr>
        <w:t xml:space="preserve"> ve 2 </w:t>
      </w:r>
      <w:proofErr w:type="spellStart"/>
      <w:r>
        <w:rPr>
          <w:rFonts w:ascii="Times New Roman" w:hAnsi="Times New Roman"/>
        </w:rPr>
        <w:t>çocuk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babasıdır</w:t>
      </w:r>
      <w:proofErr w:type="spellEnd"/>
      <w:r>
        <w:rPr>
          <w:rFonts w:ascii="Times New Roman" w:hAnsi="Times New Roman"/>
        </w:rPr>
        <w:t>.</w:t>
      </w:r>
    </w:p>
    <w:p w14:paraId="408C7F7C" w14:textId="77777777" w:rsidR="006E4A26" w:rsidRDefault="00000000">
      <w:pPr>
        <w:pStyle w:val="NormalWeb"/>
        <w:shd w:val="clear" w:color="auto" w:fill="FFFFFF"/>
        <w:spacing w:beforeAutospacing="0" w:afterAutospacing="0" w:line="360" w:lineRule="auto"/>
      </w:pPr>
      <w:r>
        <w:t xml:space="preserve">E-mail: </w:t>
      </w:r>
      <w:hyperlink r:id="rId5">
        <w:r>
          <w:rPr>
            <w:rStyle w:val="nternetBalants"/>
          </w:rPr>
          <w:t>m</w:t>
        </w:r>
      </w:hyperlink>
      <w:r>
        <w:rPr>
          <w:rStyle w:val="nternetBalants"/>
        </w:rPr>
        <w:t>cortuk@yahoo.com</w:t>
      </w:r>
      <w:r>
        <w:t xml:space="preserve">   </w:t>
      </w:r>
    </w:p>
    <w:sectPr w:rsidR="006E4A26">
      <w:pgSz w:w="11906" w:h="16838"/>
      <w:pgMar w:top="454" w:right="1077" w:bottom="567" w:left="107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1871"/>
    <w:multiLevelType w:val="multilevel"/>
    <w:tmpl w:val="A8AE98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33087"/>
    <w:multiLevelType w:val="multilevel"/>
    <w:tmpl w:val="C6A65B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7487204">
    <w:abstractNumId w:val="0"/>
  </w:num>
  <w:num w:numId="2" w16cid:durableId="210865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6"/>
    <w:rsid w:val="006E4A26"/>
    <w:rsid w:val="00E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03B4"/>
  <w15:docId w15:val="{A08C663A-1D1A-4564-A292-B8DC432F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E5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937CA1"/>
    <w:rPr>
      <w:b/>
      <w:bCs/>
    </w:rPr>
  </w:style>
  <w:style w:type="character" w:customStyle="1" w:styleId="apple-converted-space">
    <w:name w:val="apple-converted-space"/>
    <w:basedOn w:val="VarsaylanParagrafYazTipi"/>
    <w:qFormat/>
    <w:rsid w:val="00937CA1"/>
  </w:style>
  <w:style w:type="character" w:customStyle="1" w:styleId="nternetBalants">
    <w:name w:val="İnternet Bağlantısı"/>
    <w:uiPriority w:val="99"/>
    <w:unhideWhenUsed/>
    <w:rsid w:val="00937CA1"/>
    <w:rPr>
      <w:color w:val="0000FF"/>
      <w:u w:val="singl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0A70B3"/>
    <w:rPr>
      <w:rFonts w:ascii="Tahoma" w:hAnsi="Tahoma" w:cs="Tahoma"/>
      <w:sz w:val="16"/>
      <w:szCs w:val="16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qFormat/>
    <w:rsid w:val="00921838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C22264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C22264"/>
    <w:rPr>
      <w:lang w:val="en-US"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C22264"/>
    <w:rPr>
      <w:b/>
      <w:bCs/>
      <w:lang w:val="en-US" w:eastAsia="en-US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</w:style>
  <w:style w:type="character" w:customStyle="1" w:styleId="ListLabel213">
    <w:name w:val="ListLabel 213"/>
    <w:qFormat/>
    <w:rPr>
      <w:rFonts w:ascii="Arial" w:hAnsi="Arial" w:cs="Arial"/>
    </w:rPr>
  </w:style>
  <w:style w:type="character" w:customStyle="1" w:styleId="ListLabel214">
    <w:name w:val="ListLabel 214"/>
    <w:qFormat/>
    <w:rPr>
      <w:rFonts w:ascii="Times New Roman" w:hAnsi="Times New Roman" w:cs="Wingdings"/>
      <w:b w:val="0"/>
    </w:rPr>
  </w:style>
  <w:style w:type="character" w:customStyle="1" w:styleId="ListLabel215">
    <w:name w:val="ListLabel 215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937CA1"/>
    <w:pPr>
      <w:spacing w:beforeAutospacing="1" w:afterAutospacing="1"/>
    </w:pPr>
    <w:rPr>
      <w:rFonts w:ascii="Times New Roman" w:hAnsi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0A70B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77E55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C2226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C22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it.cinarka@s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>By NeC ® 2010 | Katilimsiz.Com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çetinoğlu</dc:creator>
  <dc:description/>
  <cp:lastModifiedBy>Pelin Özdemir</cp:lastModifiedBy>
  <cp:revision>2</cp:revision>
  <dcterms:created xsi:type="dcterms:W3CDTF">2022-11-23T15:09:00Z</dcterms:created>
  <dcterms:modified xsi:type="dcterms:W3CDTF">2022-11-23T15:09:00Z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By NeC ® 2010 | Katilimsiz.Com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